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1EC" w:rsidRDefault="00BA51EC"/>
    <w:p w:rsidR="00BA51EC" w:rsidRDefault="00BA51EC"/>
    <w:p w:rsidR="00BA51EC" w:rsidRDefault="00BA51EC"/>
    <w:p w:rsidR="00BA51EC" w:rsidRDefault="00BA51EC"/>
    <w:p w:rsidR="004055CF" w:rsidRDefault="004055CF" w:rsidP="004055CF">
      <w:pPr>
        <w:jc w:val="center"/>
        <w:rPr>
          <w:rFonts w:ascii="Times New Roman" w:hAnsi="Times New Roman" w:cs="Times New Roman"/>
          <w:b/>
          <w:sz w:val="24"/>
          <w:szCs w:val="24"/>
        </w:rPr>
      </w:pPr>
    </w:p>
    <w:p w:rsidR="004055CF" w:rsidRDefault="004055CF" w:rsidP="004055CF">
      <w:pPr>
        <w:jc w:val="center"/>
        <w:rPr>
          <w:rFonts w:ascii="Times New Roman" w:hAnsi="Times New Roman" w:cs="Times New Roman"/>
          <w:b/>
          <w:sz w:val="24"/>
          <w:szCs w:val="24"/>
        </w:rPr>
      </w:pPr>
    </w:p>
    <w:p w:rsidR="004055CF" w:rsidRDefault="004055CF" w:rsidP="00250288">
      <w:pPr>
        <w:rPr>
          <w:rFonts w:ascii="Times New Roman" w:hAnsi="Times New Roman" w:cs="Times New Roman"/>
          <w:b/>
          <w:sz w:val="24"/>
          <w:szCs w:val="24"/>
        </w:rPr>
      </w:pPr>
    </w:p>
    <w:p w:rsidR="004055CF" w:rsidRDefault="004055CF" w:rsidP="004055CF">
      <w:pPr>
        <w:jc w:val="center"/>
        <w:rPr>
          <w:rFonts w:ascii="Times New Roman" w:hAnsi="Times New Roman" w:cs="Times New Roman"/>
          <w:b/>
          <w:sz w:val="24"/>
          <w:szCs w:val="24"/>
        </w:rPr>
      </w:pPr>
    </w:p>
    <w:p w:rsidR="004055CF" w:rsidRDefault="004055CF" w:rsidP="004055CF">
      <w:pPr>
        <w:jc w:val="center"/>
        <w:rPr>
          <w:rFonts w:ascii="Times New Roman" w:hAnsi="Times New Roman" w:cs="Times New Roman"/>
          <w:b/>
          <w:sz w:val="24"/>
          <w:szCs w:val="24"/>
        </w:rPr>
      </w:pPr>
    </w:p>
    <w:p w:rsidR="004055CF" w:rsidRDefault="004055CF" w:rsidP="004055CF">
      <w:pPr>
        <w:jc w:val="center"/>
        <w:rPr>
          <w:rFonts w:ascii="Times New Roman" w:hAnsi="Times New Roman" w:cs="Times New Roman"/>
          <w:b/>
          <w:sz w:val="24"/>
          <w:szCs w:val="24"/>
        </w:rPr>
      </w:pPr>
    </w:p>
    <w:p w:rsidR="00BA51EC" w:rsidRPr="004055CF" w:rsidRDefault="004055CF" w:rsidP="004055CF">
      <w:pPr>
        <w:ind w:left="2160" w:firstLine="720"/>
        <w:rPr>
          <w:rFonts w:ascii="Times New Roman" w:hAnsi="Times New Roman" w:cs="Times New Roman"/>
          <w:b/>
          <w:sz w:val="24"/>
          <w:szCs w:val="24"/>
        </w:rPr>
      </w:pPr>
      <w:r w:rsidRPr="004055CF">
        <w:rPr>
          <w:rFonts w:ascii="Times New Roman" w:hAnsi="Times New Roman" w:cs="Times New Roman"/>
          <w:b/>
          <w:sz w:val="24"/>
          <w:szCs w:val="24"/>
        </w:rPr>
        <w:t>Challenges of t</w:t>
      </w:r>
      <w:r w:rsidR="00BA51EC" w:rsidRPr="004055CF">
        <w:rPr>
          <w:rFonts w:ascii="Times New Roman" w:hAnsi="Times New Roman" w:cs="Times New Roman"/>
          <w:b/>
          <w:sz w:val="24"/>
          <w:szCs w:val="24"/>
        </w:rPr>
        <w:t>he Interventionist Approach</w:t>
      </w:r>
    </w:p>
    <w:p w:rsidR="00BA51EC" w:rsidRPr="004055CF" w:rsidRDefault="00BA51EC" w:rsidP="004055CF">
      <w:pPr>
        <w:jc w:val="center"/>
        <w:rPr>
          <w:rFonts w:ascii="Times New Roman" w:hAnsi="Times New Roman" w:cs="Times New Roman"/>
          <w:b/>
          <w:sz w:val="24"/>
          <w:szCs w:val="24"/>
        </w:rPr>
      </w:pPr>
      <w:r w:rsidRPr="004055CF">
        <w:rPr>
          <w:rFonts w:ascii="Times New Roman" w:hAnsi="Times New Roman" w:cs="Times New Roman"/>
          <w:b/>
          <w:sz w:val="24"/>
          <w:szCs w:val="24"/>
        </w:rPr>
        <w:t>Institution Name</w:t>
      </w:r>
    </w:p>
    <w:p w:rsidR="004055CF" w:rsidRDefault="004055CF" w:rsidP="004055CF">
      <w:pPr>
        <w:jc w:val="center"/>
        <w:rPr>
          <w:rFonts w:ascii="Times New Roman" w:hAnsi="Times New Roman" w:cs="Times New Roman"/>
          <w:b/>
          <w:sz w:val="24"/>
          <w:szCs w:val="24"/>
        </w:rPr>
      </w:pPr>
      <w:r>
        <w:rPr>
          <w:rFonts w:ascii="Times New Roman" w:hAnsi="Times New Roman" w:cs="Times New Roman"/>
          <w:b/>
          <w:sz w:val="24"/>
          <w:szCs w:val="24"/>
        </w:rPr>
        <w:t>Course Name</w:t>
      </w:r>
    </w:p>
    <w:p w:rsidR="004055CF" w:rsidRPr="004055CF" w:rsidRDefault="004055CF" w:rsidP="004055CF">
      <w:pPr>
        <w:jc w:val="center"/>
        <w:rPr>
          <w:rFonts w:ascii="Times New Roman" w:hAnsi="Times New Roman" w:cs="Times New Roman"/>
          <w:b/>
          <w:sz w:val="24"/>
          <w:szCs w:val="24"/>
        </w:rPr>
      </w:pPr>
      <w:r w:rsidRPr="004055CF">
        <w:rPr>
          <w:rFonts w:ascii="Times New Roman" w:hAnsi="Times New Roman" w:cs="Times New Roman"/>
          <w:b/>
          <w:sz w:val="24"/>
          <w:szCs w:val="24"/>
        </w:rPr>
        <w:t>Student Name</w:t>
      </w:r>
    </w:p>
    <w:p w:rsidR="004055CF" w:rsidRPr="004055CF" w:rsidRDefault="004055CF" w:rsidP="004055CF">
      <w:pPr>
        <w:jc w:val="center"/>
        <w:rPr>
          <w:rFonts w:ascii="Times New Roman" w:hAnsi="Times New Roman" w:cs="Times New Roman"/>
          <w:b/>
          <w:sz w:val="24"/>
          <w:szCs w:val="24"/>
        </w:rPr>
      </w:pPr>
    </w:p>
    <w:p w:rsidR="00BA51EC" w:rsidRPr="004055CF" w:rsidRDefault="00BA51EC" w:rsidP="004055CF">
      <w:pPr>
        <w:jc w:val="center"/>
        <w:rPr>
          <w:rFonts w:ascii="Times New Roman" w:hAnsi="Times New Roman" w:cs="Times New Roman"/>
          <w:b/>
          <w:sz w:val="24"/>
          <w:szCs w:val="24"/>
        </w:rPr>
      </w:pPr>
    </w:p>
    <w:p w:rsidR="00BA51EC" w:rsidRDefault="00BA51EC"/>
    <w:p w:rsidR="00BA51EC" w:rsidRDefault="00BA51EC"/>
    <w:p w:rsidR="00BA51EC" w:rsidRDefault="00BA51EC"/>
    <w:p w:rsidR="00BA51EC" w:rsidRDefault="00BA51EC"/>
    <w:p w:rsidR="00BA51EC" w:rsidRDefault="00BA51EC"/>
    <w:p w:rsidR="00BA51EC" w:rsidRDefault="00BA51EC"/>
    <w:p w:rsidR="00BA51EC" w:rsidRDefault="00BA51EC"/>
    <w:p w:rsidR="00BA51EC" w:rsidRDefault="00BA51EC" w:rsidP="00BA51EC"/>
    <w:p w:rsidR="00250288" w:rsidRDefault="00250288" w:rsidP="00BA51EC">
      <w:pPr>
        <w:spacing w:after="0" w:line="480" w:lineRule="auto"/>
        <w:jc w:val="both"/>
        <w:rPr>
          <w:rFonts w:ascii="Times New Roman" w:hAnsi="Times New Roman" w:cs="Times New Roman"/>
          <w:b/>
          <w:sz w:val="24"/>
          <w:szCs w:val="24"/>
        </w:rPr>
      </w:pPr>
    </w:p>
    <w:p w:rsidR="00250288" w:rsidRDefault="00250288" w:rsidP="00BA51EC">
      <w:pPr>
        <w:spacing w:after="0" w:line="480" w:lineRule="auto"/>
        <w:jc w:val="both"/>
        <w:rPr>
          <w:rFonts w:ascii="Times New Roman" w:hAnsi="Times New Roman" w:cs="Times New Roman"/>
          <w:b/>
          <w:sz w:val="24"/>
          <w:szCs w:val="24"/>
        </w:rPr>
      </w:pPr>
    </w:p>
    <w:p w:rsidR="00250288" w:rsidRDefault="00250288" w:rsidP="00BA51EC">
      <w:pPr>
        <w:spacing w:after="0" w:line="480" w:lineRule="auto"/>
        <w:jc w:val="both"/>
        <w:rPr>
          <w:rFonts w:ascii="Times New Roman" w:hAnsi="Times New Roman" w:cs="Times New Roman"/>
          <w:b/>
          <w:sz w:val="24"/>
          <w:szCs w:val="24"/>
        </w:rPr>
      </w:pPr>
    </w:p>
    <w:p w:rsidR="00250288" w:rsidRDefault="00250288" w:rsidP="00BA51EC">
      <w:pPr>
        <w:spacing w:after="0" w:line="480" w:lineRule="auto"/>
        <w:jc w:val="both"/>
        <w:rPr>
          <w:rFonts w:ascii="Times New Roman" w:hAnsi="Times New Roman" w:cs="Times New Roman"/>
          <w:b/>
          <w:sz w:val="24"/>
          <w:szCs w:val="24"/>
        </w:rPr>
      </w:pPr>
    </w:p>
    <w:p w:rsidR="00250288" w:rsidRDefault="00250288" w:rsidP="00BA51EC">
      <w:pPr>
        <w:spacing w:after="0" w:line="480" w:lineRule="auto"/>
        <w:jc w:val="both"/>
        <w:rPr>
          <w:rFonts w:ascii="Times New Roman" w:hAnsi="Times New Roman" w:cs="Times New Roman"/>
          <w:b/>
          <w:sz w:val="24"/>
          <w:szCs w:val="24"/>
        </w:rPr>
      </w:pPr>
    </w:p>
    <w:p w:rsidR="00BA51EC" w:rsidRPr="00BA51EC" w:rsidRDefault="00BA51EC" w:rsidP="00BA51EC">
      <w:pPr>
        <w:spacing w:after="0" w:line="480" w:lineRule="auto"/>
        <w:jc w:val="both"/>
        <w:rPr>
          <w:rFonts w:ascii="Times New Roman" w:hAnsi="Times New Roman" w:cs="Times New Roman"/>
          <w:b/>
          <w:sz w:val="24"/>
          <w:szCs w:val="24"/>
        </w:rPr>
      </w:pPr>
      <w:r w:rsidRPr="00BA51EC">
        <w:rPr>
          <w:rFonts w:ascii="Times New Roman" w:hAnsi="Times New Roman" w:cs="Times New Roman"/>
          <w:b/>
          <w:sz w:val="24"/>
          <w:szCs w:val="24"/>
        </w:rPr>
        <w:t>Cha</w:t>
      </w:r>
      <w:r w:rsidRPr="00BA51EC">
        <w:rPr>
          <w:rFonts w:ascii="Times New Roman" w:hAnsi="Times New Roman" w:cs="Times New Roman"/>
          <w:b/>
          <w:sz w:val="24"/>
          <w:szCs w:val="24"/>
        </w:rPr>
        <w:t>llenges of the Interventionist A</w:t>
      </w:r>
      <w:r w:rsidRPr="00BA51EC">
        <w:rPr>
          <w:rFonts w:ascii="Times New Roman" w:hAnsi="Times New Roman" w:cs="Times New Roman"/>
          <w:b/>
          <w:sz w:val="24"/>
          <w:szCs w:val="24"/>
        </w:rPr>
        <w:t>pproach</w:t>
      </w:r>
    </w:p>
    <w:p w:rsidR="00BA51EC" w:rsidRPr="00BA51EC" w:rsidRDefault="00BA51EC" w:rsidP="00BA51EC">
      <w:pPr>
        <w:spacing w:after="0" w:line="480" w:lineRule="auto"/>
        <w:ind w:firstLine="720"/>
        <w:jc w:val="both"/>
        <w:rPr>
          <w:rFonts w:ascii="Times New Roman" w:hAnsi="Times New Roman" w:cs="Times New Roman"/>
          <w:sz w:val="24"/>
          <w:szCs w:val="24"/>
        </w:rPr>
      </w:pPr>
      <w:r w:rsidRPr="00BA51EC">
        <w:rPr>
          <w:rFonts w:ascii="Times New Roman" w:hAnsi="Times New Roman" w:cs="Times New Roman"/>
          <w:sz w:val="24"/>
          <w:szCs w:val="24"/>
        </w:rPr>
        <w:t>The interventionist approach is based on coercion to achieve an intended result. The population in the US is politically charged and die-hard supporters are demanding to be identified and heard as members of their affiliate political parties. There is a lack of objectivity from some of the respondents in the video with mixed reactions being portrayed. Biasness is openly blinding most of them thus pushing them to respond with an inclination favoring their political affiliation. The respondents in the video clip cannot see the same facts. Shared reality is therefore a nightmare. For a population to reach common ground, it takes more than masculinity and a show of supremacy</w:t>
      </w:r>
      <w:r>
        <w:rPr>
          <w:rFonts w:ascii="Times New Roman" w:hAnsi="Times New Roman" w:cs="Times New Roman"/>
          <w:sz w:val="24"/>
          <w:szCs w:val="24"/>
        </w:rPr>
        <w:t xml:space="preserve"> (Robins et al 2020)</w:t>
      </w:r>
      <w:r w:rsidRPr="00BA51EC">
        <w:rPr>
          <w:rFonts w:ascii="Times New Roman" w:hAnsi="Times New Roman" w:cs="Times New Roman"/>
          <w:sz w:val="24"/>
          <w:szCs w:val="24"/>
        </w:rPr>
        <w:t xml:space="preserve">.  </w:t>
      </w:r>
    </w:p>
    <w:p w:rsidR="00BA51EC" w:rsidRDefault="00BA51EC" w:rsidP="00BA51EC">
      <w:pPr>
        <w:spacing w:after="0" w:line="480" w:lineRule="auto"/>
        <w:ind w:firstLine="720"/>
        <w:jc w:val="both"/>
        <w:rPr>
          <w:rFonts w:ascii="Times New Roman" w:hAnsi="Times New Roman" w:cs="Times New Roman"/>
          <w:sz w:val="24"/>
          <w:szCs w:val="24"/>
        </w:rPr>
      </w:pPr>
      <w:r w:rsidRPr="00BA51EC">
        <w:rPr>
          <w:rFonts w:ascii="Times New Roman" w:hAnsi="Times New Roman" w:cs="Times New Roman"/>
          <w:sz w:val="24"/>
          <w:szCs w:val="24"/>
        </w:rPr>
        <w:t>The US is currently in probably the most difficult time in a long time. After the highly contentious election, the political divide has become severe. Matters of racial clashes have made the drift even wider and thus difficult to overcome. This has been fueled by the seemingly unstoppable cancel culture, and critical race theory. Besides the election peaks, double discrimination in the name of race and gender has been witnessed in education, health, the workplace, migration, and religion. Moreover, contemporary forms of slavery are experienced in the media. The issues of race, gender, and class remain debatable in the partisan American Population</w:t>
      </w:r>
      <w:r>
        <w:rPr>
          <w:rFonts w:ascii="Times New Roman" w:hAnsi="Times New Roman" w:cs="Times New Roman"/>
          <w:sz w:val="24"/>
          <w:szCs w:val="24"/>
        </w:rPr>
        <w:t xml:space="preserve"> (Yip 2018)</w:t>
      </w:r>
      <w:r w:rsidRPr="00BA51EC">
        <w:rPr>
          <w:rFonts w:ascii="Times New Roman" w:hAnsi="Times New Roman" w:cs="Times New Roman"/>
          <w:sz w:val="24"/>
          <w:szCs w:val="24"/>
        </w:rPr>
        <w:t xml:space="preserve">. However, with the right mindset and leadership, reaching a common ground and shared reality is achievable. In my opinion, the strife resulting from political heat and different opinions on matters of race cannot be </w:t>
      </w:r>
      <w:r w:rsidR="00250288">
        <w:rPr>
          <w:rFonts w:ascii="Times New Roman" w:hAnsi="Times New Roman" w:cs="Times New Roman"/>
          <w:sz w:val="24"/>
          <w:szCs w:val="24"/>
        </w:rPr>
        <w:t xml:space="preserve">singularly </w:t>
      </w:r>
      <w:bookmarkStart w:id="0" w:name="_GoBack"/>
      <w:bookmarkEnd w:id="0"/>
      <w:r w:rsidRPr="00BA51EC">
        <w:rPr>
          <w:rFonts w:ascii="Times New Roman" w:hAnsi="Times New Roman" w:cs="Times New Roman"/>
          <w:sz w:val="24"/>
          <w:szCs w:val="24"/>
        </w:rPr>
        <w:t xml:space="preserve">bridged by the interventionist approach. In a democratic country with an almost 100 percent literacy rate, emphasis should be on using arbitration to achieve amicable solutions. Welcoming conversations with people of different points </w:t>
      </w:r>
      <w:r w:rsidRPr="00BA51EC">
        <w:rPr>
          <w:rFonts w:ascii="Times New Roman" w:hAnsi="Times New Roman" w:cs="Times New Roman"/>
          <w:sz w:val="24"/>
          <w:szCs w:val="24"/>
        </w:rPr>
        <w:lastRenderedPageBreak/>
        <w:t>of view and picking a few things from them goes a long way in checking oneself and getting back to rational judgment.</w:t>
      </w:r>
    </w:p>
    <w:p w:rsidR="00BA51EC" w:rsidRDefault="00BA51EC" w:rsidP="00BA51EC">
      <w:pPr>
        <w:spacing w:after="0" w:line="480" w:lineRule="auto"/>
        <w:jc w:val="both"/>
        <w:rPr>
          <w:rFonts w:ascii="Times New Roman" w:hAnsi="Times New Roman" w:cs="Times New Roman"/>
          <w:sz w:val="24"/>
          <w:szCs w:val="24"/>
        </w:rPr>
      </w:pPr>
    </w:p>
    <w:p w:rsidR="00250288" w:rsidRDefault="00250288" w:rsidP="00BA51EC">
      <w:pPr>
        <w:spacing w:after="0" w:line="480" w:lineRule="auto"/>
        <w:rPr>
          <w:rFonts w:ascii="Times New Roman" w:hAnsi="Times New Roman" w:cs="Times New Roman"/>
          <w:b/>
          <w:sz w:val="24"/>
          <w:szCs w:val="24"/>
        </w:rPr>
      </w:pPr>
    </w:p>
    <w:p w:rsidR="00250288" w:rsidRDefault="00250288" w:rsidP="00BA51EC">
      <w:pPr>
        <w:spacing w:after="0" w:line="480" w:lineRule="auto"/>
        <w:rPr>
          <w:rFonts w:ascii="Times New Roman" w:hAnsi="Times New Roman" w:cs="Times New Roman"/>
          <w:b/>
          <w:sz w:val="24"/>
          <w:szCs w:val="24"/>
        </w:rPr>
      </w:pPr>
    </w:p>
    <w:p w:rsidR="00250288" w:rsidRDefault="00250288" w:rsidP="00BA51EC">
      <w:pPr>
        <w:spacing w:after="0" w:line="480" w:lineRule="auto"/>
        <w:rPr>
          <w:rFonts w:ascii="Times New Roman" w:hAnsi="Times New Roman" w:cs="Times New Roman"/>
          <w:b/>
          <w:sz w:val="24"/>
          <w:szCs w:val="24"/>
        </w:rPr>
      </w:pPr>
    </w:p>
    <w:p w:rsidR="00250288" w:rsidRDefault="00250288" w:rsidP="00BA51EC">
      <w:pPr>
        <w:spacing w:after="0" w:line="480" w:lineRule="auto"/>
        <w:rPr>
          <w:rFonts w:ascii="Times New Roman" w:hAnsi="Times New Roman" w:cs="Times New Roman"/>
          <w:b/>
          <w:sz w:val="24"/>
          <w:szCs w:val="24"/>
        </w:rPr>
      </w:pPr>
    </w:p>
    <w:p w:rsidR="00250288" w:rsidRDefault="00250288" w:rsidP="00BA51EC">
      <w:pPr>
        <w:spacing w:after="0" w:line="480" w:lineRule="auto"/>
        <w:rPr>
          <w:rFonts w:ascii="Times New Roman" w:hAnsi="Times New Roman" w:cs="Times New Roman"/>
          <w:b/>
          <w:sz w:val="24"/>
          <w:szCs w:val="24"/>
        </w:rPr>
      </w:pPr>
    </w:p>
    <w:p w:rsidR="00250288" w:rsidRDefault="00250288" w:rsidP="00BA51EC">
      <w:pPr>
        <w:spacing w:after="0" w:line="480" w:lineRule="auto"/>
        <w:rPr>
          <w:rFonts w:ascii="Times New Roman" w:hAnsi="Times New Roman" w:cs="Times New Roman"/>
          <w:b/>
          <w:sz w:val="24"/>
          <w:szCs w:val="24"/>
        </w:rPr>
      </w:pPr>
    </w:p>
    <w:p w:rsidR="00250288" w:rsidRDefault="00250288" w:rsidP="00BA51EC">
      <w:pPr>
        <w:spacing w:after="0" w:line="480" w:lineRule="auto"/>
        <w:rPr>
          <w:rFonts w:ascii="Times New Roman" w:hAnsi="Times New Roman" w:cs="Times New Roman"/>
          <w:b/>
          <w:sz w:val="24"/>
          <w:szCs w:val="24"/>
        </w:rPr>
      </w:pPr>
    </w:p>
    <w:p w:rsidR="00250288" w:rsidRDefault="00250288" w:rsidP="00BA51EC">
      <w:pPr>
        <w:spacing w:after="0" w:line="480" w:lineRule="auto"/>
        <w:rPr>
          <w:rFonts w:ascii="Times New Roman" w:hAnsi="Times New Roman" w:cs="Times New Roman"/>
          <w:b/>
          <w:sz w:val="24"/>
          <w:szCs w:val="24"/>
        </w:rPr>
      </w:pPr>
    </w:p>
    <w:p w:rsidR="00250288" w:rsidRDefault="00250288" w:rsidP="00BA51EC">
      <w:pPr>
        <w:spacing w:after="0" w:line="480" w:lineRule="auto"/>
        <w:rPr>
          <w:rFonts w:ascii="Times New Roman" w:hAnsi="Times New Roman" w:cs="Times New Roman"/>
          <w:b/>
          <w:sz w:val="24"/>
          <w:szCs w:val="24"/>
        </w:rPr>
      </w:pPr>
    </w:p>
    <w:p w:rsidR="00250288" w:rsidRDefault="00250288" w:rsidP="00BA51EC">
      <w:pPr>
        <w:spacing w:after="0" w:line="480" w:lineRule="auto"/>
        <w:rPr>
          <w:rFonts w:ascii="Times New Roman" w:hAnsi="Times New Roman" w:cs="Times New Roman"/>
          <w:b/>
          <w:sz w:val="24"/>
          <w:szCs w:val="24"/>
        </w:rPr>
      </w:pPr>
    </w:p>
    <w:p w:rsidR="00250288" w:rsidRDefault="00250288" w:rsidP="00BA51EC">
      <w:pPr>
        <w:spacing w:after="0" w:line="480" w:lineRule="auto"/>
        <w:rPr>
          <w:rFonts w:ascii="Times New Roman" w:hAnsi="Times New Roman" w:cs="Times New Roman"/>
          <w:b/>
          <w:sz w:val="24"/>
          <w:szCs w:val="24"/>
        </w:rPr>
      </w:pPr>
    </w:p>
    <w:p w:rsidR="00250288" w:rsidRDefault="00250288" w:rsidP="00BA51EC">
      <w:pPr>
        <w:spacing w:after="0" w:line="480" w:lineRule="auto"/>
        <w:rPr>
          <w:rFonts w:ascii="Times New Roman" w:hAnsi="Times New Roman" w:cs="Times New Roman"/>
          <w:b/>
          <w:sz w:val="24"/>
          <w:szCs w:val="24"/>
        </w:rPr>
      </w:pPr>
    </w:p>
    <w:p w:rsidR="00250288" w:rsidRDefault="00250288" w:rsidP="00BA51EC">
      <w:pPr>
        <w:spacing w:after="0" w:line="480" w:lineRule="auto"/>
        <w:rPr>
          <w:rFonts w:ascii="Times New Roman" w:hAnsi="Times New Roman" w:cs="Times New Roman"/>
          <w:b/>
          <w:sz w:val="24"/>
          <w:szCs w:val="24"/>
        </w:rPr>
      </w:pPr>
    </w:p>
    <w:p w:rsidR="00250288" w:rsidRDefault="00250288" w:rsidP="00BA51EC">
      <w:pPr>
        <w:spacing w:after="0" w:line="480" w:lineRule="auto"/>
        <w:rPr>
          <w:rFonts w:ascii="Times New Roman" w:hAnsi="Times New Roman" w:cs="Times New Roman"/>
          <w:b/>
          <w:sz w:val="24"/>
          <w:szCs w:val="24"/>
        </w:rPr>
      </w:pPr>
    </w:p>
    <w:p w:rsidR="00250288" w:rsidRDefault="00250288" w:rsidP="00BA51EC">
      <w:pPr>
        <w:spacing w:after="0" w:line="480" w:lineRule="auto"/>
        <w:rPr>
          <w:rFonts w:ascii="Times New Roman" w:hAnsi="Times New Roman" w:cs="Times New Roman"/>
          <w:b/>
          <w:sz w:val="24"/>
          <w:szCs w:val="24"/>
        </w:rPr>
      </w:pPr>
    </w:p>
    <w:p w:rsidR="00250288" w:rsidRDefault="00250288" w:rsidP="00BA51EC">
      <w:pPr>
        <w:spacing w:after="0" w:line="480" w:lineRule="auto"/>
        <w:rPr>
          <w:rFonts w:ascii="Times New Roman" w:hAnsi="Times New Roman" w:cs="Times New Roman"/>
          <w:b/>
          <w:sz w:val="24"/>
          <w:szCs w:val="24"/>
        </w:rPr>
      </w:pPr>
    </w:p>
    <w:p w:rsidR="00250288" w:rsidRDefault="00250288" w:rsidP="00BA51EC">
      <w:pPr>
        <w:spacing w:after="0" w:line="480" w:lineRule="auto"/>
        <w:rPr>
          <w:rFonts w:ascii="Times New Roman" w:hAnsi="Times New Roman" w:cs="Times New Roman"/>
          <w:b/>
          <w:sz w:val="24"/>
          <w:szCs w:val="24"/>
        </w:rPr>
      </w:pPr>
    </w:p>
    <w:p w:rsidR="00250288" w:rsidRDefault="00250288" w:rsidP="00BA51EC">
      <w:pPr>
        <w:spacing w:after="0" w:line="480" w:lineRule="auto"/>
        <w:rPr>
          <w:rFonts w:ascii="Times New Roman" w:hAnsi="Times New Roman" w:cs="Times New Roman"/>
          <w:b/>
          <w:sz w:val="24"/>
          <w:szCs w:val="24"/>
        </w:rPr>
      </w:pPr>
    </w:p>
    <w:p w:rsidR="00250288" w:rsidRDefault="00250288" w:rsidP="00BA51EC">
      <w:pPr>
        <w:spacing w:after="0" w:line="480" w:lineRule="auto"/>
        <w:rPr>
          <w:rFonts w:ascii="Times New Roman" w:hAnsi="Times New Roman" w:cs="Times New Roman"/>
          <w:b/>
          <w:sz w:val="24"/>
          <w:szCs w:val="24"/>
        </w:rPr>
      </w:pPr>
    </w:p>
    <w:p w:rsidR="00250288" w:rsidRDefault="00250288" w:rsidP="00BA51EC">
      <w:pPr>
        <w:spacing w:after="0" w:line="480" w:lineRule="auto"/>
        <w:rPr>
          <w:rFonts w:ascii="Times New Roman" w:hAnsi="Times New Roman" w:cs="Times New Roman"/>
          <w:b/>
          <w:sz w:val="24"/>
          <w:szCs w:val="24"/>
        </w:rPr>
      </w:pPr>
    </w:p>
    <w:p w:rsidR="00250288" w:rsidRDefault="00250288" w:rsidP="00BA51EC">
      <w:pPr>
        <w:spacing w:after="0" w:line="480" w:lineRule="auto"/>
        <w:rPr>
          <w:rFonts w:ascii="Times New Roman" w:hAnsi="Times New Roman" w:cs="Times New Roman"/>
          <w:b/>
          <w:sz w:val="24"/>
          <w:szCs w:val="24"/>
        </w:rPr>
      </w:pPr>
    </w:p>
    <w:p w:rsidR="00BA51EC" w:rsidRPr="00BA51EC" w:rsidRDefault="00BA51EC" w:rsidP="00BA51EC">
      <w:pPr>
        <w:spacing w:after="0" w:line="480" w:lineRule="auto"/>
        <w:rPr>
          <w:rFonts w:ascii="Times New Roman" w:hAnsi="Times New Roman" w:cs="Times New Roman"/>
          <w:b/>
          <w:sz w:val="24"/>
          <w:szCs w:val="24"/>
        </w:rPr>
      </w:pPr>
      <w:r w:rsidRPr="00BA51EC">
        <w:rPr>
          <w:rFonts w:ascii="Times New Roman" w:hAnsi="Times New Roman" w:cs="Times New Roman"/>
          <w:b/>
          <w:sz w:val="24"/>
          <w:szCs w:val="24"/>
        </w:rPr>
        <w:t>References</w:t>
      </w:r>
    </w:p>
    <w:p w:rsidR="00BA51EC" w:rsidRPr="00BA51EC" w:rsidRDefault="00BA51EC" w:rsidP="00BA51EC">
      <w:pPr>
        <w:spacing w:after="0" w:line="480" w:lineRule="auto"/>
        <w:rPr>
          <w:rFonts w:ascii="Times New Roman" w:hAnsi="Times New Roman" w:cs="Times New Roman"/>
          <w:color w:val="222222"/>
          <w:sz w:val="24"/>
          <w:szCs w:val="24"/>
          <w:shd w:val="clear" w:color="auto" w:fill="FFFFFF"/>
        </w:rPr>
      </w:pPr>
      <w:r w:rsidRPr="00BA51EC">
        <w:rPr>
          <w:rFonts w:ascii="Times New Roman" w:hAnsi="Times New Roman" w:cs="Times New Roman"/>
          <w:color w:val="222222"/>
          <w:sz w:val="24"/>
          <w:szCs w:val="24"/>
          <w:shd w:val="clear" w:color="auto" w:fill="FFFFFF"/>
        </w:rPr>
        <w:t xml:space="preserve">Robins, J. M., Richardson, T. S., &amp; </w:t>
      </w:r>
      <w:proofErr w:type="spellStart"/>
      <w:r w:rsidRPr="00BA51EC">
        <w:rPr>
          <w:rFonts w:ascii="Times New Roman" w:hAnsi="Times New Roman" w:cs="Times New Roman"/>
          <w:color w:val="222222"/>
          <w:sz w:val="24"/>
          <w:szCs w:val="24"/>
          <w:shd w:val="clear" w:color="auto" w:fill="FFFFFF"/>
        </w:rPr>
        <w:t>Shpitser</w:t>
      </w:r>
      <w:proofErr w:type="spellEnd"/>
      <w:r w:rsidRPr="00BA51EC">
        <w:rPr>
          <w:rFonts w:ascii="Times New Roman" w:hAnsi="Times New Roman" w:cs="Times New Roman"/>
          <w:color w:val="222222"/>
          <w:sz w:val="24"/>
          <w:szCs w:val="24"/>
          <w:shd w:val="clear" w:color="auto" w:fill="FFFFFF"/>
        </w:rPr>
        <w:t>, I. (2020). An interventionist approach to mediation analysis. </w:t>
      </w:r>
      <w:proofErr w:type="spellStart"/>
      <w:proofErr w:type="gramStart"/>
      <w:r w:rsidRPr="00BA51EC">
        <w:rPr>
          <w:rFonts w:ascii="Times New Roman" w:hAnsi="Times New Roman" w:cs="Times New Roman"/>
          <w:i/>
          <w:iCs/>
          <w:color w:val="222222"/>
          <w:sz w:val="24"/>
          <w:szCs w:val="24"/>
          <w:shd w:val="clear" w:color="auto" w:fill="FFFFFF"/>
        </w:rPr>
        <w:t>arXiv</w:t>
      </w:r>
      <w:proofErr w:type="spellEnd"/>
      <w:proofErr w:type="gramEnd"/>
      <w:r w:rsidRPr="00BA51EC">
        <w:rPr>
          <w:rFonts w:ascii="Times New Roman" w:hAnsi="Times New Roman" w:cs="Times New Roman"/>
          <w:i/>
          <w:iCs/>
          <w:color w:val="222222"/>
          <w:sz w:val="24"/>
          <w:szCs w:val="24"/>
          <w:shd w:val="clear" w:color="auto" w:fill="FFFFFF"/>
        </w:rPr>
        <w:t xml:space="preserve"> preprint arXiv:2008.06019</w:t>
      </w:r>
      <w:r w:rsidRPr="00BA51EC">
        <w:rPr>
          <w:rFonts w:ascii="Times New Roman" w:hAnsi="Times New Roman" w:cs="Times New Roman"/>
          <w:color w:val="222222"/>
          <w:sz w:val="24"/>
          <w:szCs w:val="24"/>
          <w:shd w:val="clear" w:color="auto" w:fill="FFFFFF"/>
        </w:rPr>
        <w:t>.</w:t>
      </w:r>
    </w:p>
    <w:p w:rsidR="00BA51EC" w:rsidRPr="00BA51EC" w:rsidRDefault="00BA51EC" w:rsidP="00BA51EC">
      <w:pPr>
        <w:spacing w:after="0" w:line="480" w:lineRule="auto"/>
        <w:rPr>
          <w:rFonts w:ascii="Times New Roman" w:hAnsi="Times New Roman" w:cs="Times New Roman"/>
          <w:color w:val="222222"/>
          <w:sz w:val="24"/>
          <w:szCs w:val="24"/>
          <w:shd w:val="clear" w:color="auto" w:fill="FFFFFF"/>
        </w:rPr>
      </w:pPr>
      <w:r w:rsidRPr="00BA51EC">
        <w:rPr>
          <w:rFonts w:ascii="Times New Roman" w:hAnsi="Times New Roman" w:cs="Times New Roman"/>
          <w:color w:val="222222"/>
          <w:sz w:val="24"/>
          <w:szCs w:val="24"/>
          <w:shd w:val="clear" w:color="auto" w:fill="FFFFFF"/>
        </w:rPr>
        <w:t>Yip, T. (2018). Ethnic/racial identity—A double-edged sword? Associations with discrimination and psychological outcomes. </w:t>
      </w:r>
      <w:r w:rsidRPr="00BA51EC">
        <w:rPr>
          <w:rFonts w:ascii="Times New Roman" w:hAnsi="Times New Roman" w:cs="Times New Roman"/>
          <w:i/>
          <w:iCs/>
          <w:color w:val="222222"/>
          <w:sz w:val="24"/>
          <w:szCs w:val="24"/>
          <w:shd w:val="clear" w:color="auto" w:fill="FFFFFF"/>
        </w:rPr>
        <w:t>Current Directions in Psychological Science</w:t>
      </w:r>
      <w:r w:rsidRPr="00BA51EC">
        <w:rPr>
          <w:rFonts w:ascii="Times New Roman" w:hAnsi="Times New Roman" w:cs="Times New Roman"/>
          <w:color w:val="222222"/>
          <w:sz w:val="24"/>
          <w:szCs w:val="24"/>
          <w:shd w:val="clear" w:color="auto" w:fill="FFFFFF"/>
        </w:rPr>
        <w:t>, </w:t>
      </w:r>
      <w:r w:rsidRPr="00BA51EC">
        <w:rPr>
          <w:rFonts w:ascii="Times New Roman" w:hAnsi="Times New Roman" w:cs="Times New Roman"/>
          <w:i/>
          <w:iCs/>
          <w:color w:val="222222"/>
          <w:sz w:val="24"/>
          <w:szCs w:val="24"/>
          <w:shd w:val="clear" w:color="auto" w:fill="FFFFFF"/>
        </w:rPr>
        <w:t>27</w:t>
      </w:r>
      <w:r w:rsidRPr="00BA51EC">
        <w:rPr>
          <w:rFonts w:ascii="Times New Roman" w:hAnsi="Times New Roman" w:cs="Times New Roman"/>
          <w:color w:val="222222"/>
          <w:sz w:val="24"/>
          <w:szCs w:val="24"/>
          <w:shd w:val="clear" w:color="auto" w:fill="FFFFFF"/>
        </w:rPr>
        <w:t>(3), 170-175.</w:t>
      </w:r>
    </w:p>
    <w:p w:rsidR="00BA51EC" w:rsidRPr="00BA51EC" w:rsidRDefault="00BA51EC" w:rsidP="00BA51EC">
      <w:pPr>
        <w:spacing w:after="0" w:line="480" w:lineRule="auto"/>
        <w:rPr>
          <w:rFonts w:ascii="Times New Roman" w:hAnsi="Times New Roman" w:cs="Times New Roman"/>
          <w:color w:val="222222"/>
          <w:sz w:val="24"/>
          <w:szCs w:val="24"/>
          <w:shd w:val="clear" w:color="auto" w:fill="FFFFFF"/>
        </w:rPr>
      </w:pPr>
    </w:p>
    <w:p w:rsidR="00BA51EC" w:rsidRPr="00BA51EC" w:rsidRDefault="00BA51EC" w:rsidP="00BA51EC">
      <w:pPr>
        <w:spacing w:after="0" w:line="480" w:lineRule="auto"/>
        <w:rPr>
          <w:rFonts w:ascii="Times New Roman" w:hAnsi="Times New Roman" w:cs="Times New Roman"/>
          <w:color w:val="222222"/>
          <w:sz w:val="24"/>
          <w:szCs w:val="24"/>
          <w:shd w:val="clear" w:color="auto" w:fill="FFFFFF"/>
        </w:rPr>
      </w:pPr>
    </w:p>
    <w:p w:rsidR="00BA51EC" w:rsidRPr="00BA51EC" w:rsidRDefault="00BA51EC" w:rsidP="00BA51EC">
      <w:pPr>
        <w:spacing w:after="0" w:line="480" w:lineRule="auto"/>
        <w:rPr>
          <w:rFonts w:ascii="Times New Roman" w:hAnsi="Times New Roman" w:cs="Times New Roman"/>
          <w:color w:val="222222"/>
          <w:sz w:val="24"/>
          <w:szCs w:val="24"/>
          <w:shd w:val="clear" w:color="auto" w:fill="FFFFFF"/>
        </w:rPr>
      </w:pPr>
    </w:p>
    <w:p w:rsidR="00BA51EC" w:rsidRPr="00BA51EC" w:rsidRDefault="00BA51EC" w:rsidP="00BA51EC">
      <w:pPr>
        <w:spacing w:after="0" w:line="480" w:lineRule="auto"/>
        <w:rPr>
          <w:rFonts w:ascii="Times New Roman" w:hAnsi="Times New Roman" w:cs="Times New Roman"/>
          <w:sz w:val="24"/>
          <w:szCs w:val="24"/>
        </w:rPr>
      </w:pPr>
    </w:p>
    <w:sectPr w:rsidR="00BA51EC" w:rsidRPr="00BA51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1EC"/>
    <w:rsid w:val="00250288"/>
    <w:rsid w:val="004055CF"/>
    <w:rsid w:val="00624FB9"/>
    <w:rsid w:val="00BA51EC"/>
    <w:rsid w:val="00F72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22FD5D-2DFE-45AB-9739-6A2A845DA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2021-05-17T19:12:00Z</dcterms:created>
  <dcterms:modified xsi:type="dcterms:W3CDTF">2021-05-17T19:26:00Z</dcterms:modified>
</cp:coreProperties>
</file>